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FA3" w:rsidRDefault="00574FA3" w:rsidP="00574FA3"/>
    <w:p w:rsidR="00574FA3" w:rsidRPr="00807F3C" w:rsidRDefault="00574FA3" w:rsidP="00574FA3">
      <w:pPr>
        <w:spacing w:after="0"/>
        <w:rPr>
          <w:b/>
        </w:rPr>
      </w:pPr>
      <w:r w:rsidRPr="00807F3C">
        <w:rPr>
          <w:b/>
        </w:rPr>
        <w:t>REPUBLIKA HRVATSKA</w:t>
      </w:r>
    </w:p>
    <w:p w:rsidR="00574FA3" w:rsidRPr="00807F3C" w:rsidRDefault="00574FA3" w:rsidP="00574FA3">
      <w:pPr>
        <w:spacing w:after="0"/>
        <w:rPr>
          <w:b/>
        </w:rPr>
      </w:pPr>
      <w:r w:rsidRPr="00807F3C">
        <w:rPr>
          <w:b/>
        </w:rPr>
        <w:t>OBRTNIČKA ŠKOLA OSIJEK</w:t>
      </w:r>
    </w:p>
    <w:p w:rsidR="00574FA3" w:rsidRPr="00807F3C" w:rsidRDefault="00574FA3" w:rsidP="00574FA3">
      <w:pPr>
        <w:spacing w:after="0"/>
        <w:rPr>
          <w:b/>
        </w:rPr>
      </w:pPr>
      <w:r w:rsidRPr="00807F3C">
        <w:rPr>
          <w:b/>
        </w:rPr>
        <w:t xml:space="preserve">         O S I J E K</w:t>
      </w:r>
    </w:p>
    <w:p w:rsidR="00574FA3" w:rsidRDefault="00574FA3" w:rsidP="00574FA3">
      <w:pPr>
        <w:spacing w:after="0"/>
      </w:pPr>
      <w:r>
        <w:t>KLASA: 112-01</w:t>
      </w:r>
      <w:r w:rsidR="00367198">
        <w:t>/</w:t>
      </w:r>
      <w:r>
        <w:t>01</w:t>
      </w:r>
      <w:r w:rsidR="00367198">
        <w:t>/</w:t>
      </w:r>
      <w:r>
        <w:t>2</w:t>
      </w:r>
      <w:r w:rsidR="000A38FC">
        <w:t>5</w:t>
      </w:r>
      <w:r>
        <w:t>-</w:t>
      </w:r>
      <w:r w:rsidR="000A38FC">
        <w:t>60</w:t>
      </w:r>
    </w:p>
    <w:p w:rsidR="00574FA3" w:rsidRDefault="00574FA3" w:rsidP="00574FA3">
      <w:pPr>
        <w:spacing w:after="0"/>
      </w:pPr>
      <w:proofErr w:type="spellStart"/>
      <w:r>
        <w:t>Urbroj</w:t>
      </w:r>
      <w:proofErr w:type="spellEnd"/>
      <w:r>
        <w:t>: 2158-50-01/2</w:t>
      </w:r>
      <w:r w:rsidR="000A38FC">
        <w:t>5</w:t>
      </w:r>
      <w:r>
        <w:t>-</w:t>
      </w:r>
      <w:r w:rsidR="00317F52">
        <w:t>5</w:t>
      </w:r>
    </w:p>
    <w:p w:rsidR="00574FA3" w:rsidRDefault="00574FA3" w:rsidP="00574FA3">
      <w:r>
        <w:t xml:space="preserve">Osijek, </w:t>
      </w:r>
      <w:r w:rsidR="00DE5257">
        <w:t>9</w:t>
      </w:r>
      <w:r>
        <w:t xml:space="preserve">. </w:t>
      </w:r>
      <w:r w:rsidR="000A38FC">
        <w:t>rujna</w:t>
      </w:r>
      <w:r>
        <w:t xml:space="preserve"> </w:t>
      </w:r>
      <w:r w:rsidR="007916F2">
        <w:t>202</w:t>
      </w:r>
      <w:r w:rsidR="000A38FC">
        <w:t>5</w:t>
      </w:r>
      <w:r>
        <w:t>. godine</w:t>
      </w:r>
    </w:p>
    <w:p w:rsidR="00574FA3" w:rsidRDefault="00574FA3" w:rsidP="00574FA3">
      <w:pPr>
        <w:jc w:val="both"/>
      </w:pPr>
      <w:r>
        <w:tab/>
        <w:t xml:space="preserve">Povjerenstvo za vrednovanje kandidata po natječaju objavljenom </w:t>
      </w:r>
      <w:r w:rsidR="000A38FC">
        <w:t>25</w:t>
      </w:r>
      <w:r>
        <w:t xml:space="preserve">. </w:t>
      </w:r>
      <w:r w:rsidR="000A38FC">
        <w:t>kolovoza</w:t>
      </w:r>
      <w:r>
        <w:t xml:space="preserve"> </w:t>
      </w:r>
      <w:r w:rsidR="00367198">
        <w:t>202</w:t>
      </w:r>
      <w:r w:rsidR="000A38FC">
        <w:t>5</w:t>
      </w:r>
      <w:r>
        <w:t xml:space="preserve">. godine na mrežnim stranicama HZZ-a i mrežnim stranicama Obrtničke škole Osijek za radno mjesto </w:t>
      </w:r>
      <w:r w:rsidR="00317F52">
        <w:rPr>
          <w:b/>
        </w:rPr>
        <w:t>stručni komunikacijski posrednik</w:t>
      </w:r>
      <w:r>
        <w:t xml:space="preserve"> na određeno nepuno radno vrijeme, </w:t>
      </w:r>
      <w:r w:rsidR="00317F52">
        <w:t>1</w:t>
      </w:r>
      <w:r w:rsidR="00C56D8A">
        <w:t xml:space="preserve"> izvršitelj,</w:t>
      </w:r>
      <w:r>
        <w:t xml:space="preserve"> objavljuje</w:t>
      </w:r>
    </w:p>
    <w:p w:rsidR="00574FA3" w:rsidRDefault="00574FA3" w:rsidP="00574FA3"/>
    <w:p w:rsidR="00574FA3" w:rsidRDefault="00574FA3" w:rsidP="00574FA3">
      <w:pPr>
        <w:jc w:val="center"/>
      </w:pPr>
      <w:r>
        <w:rPr>
          <w:b/>
          <w:sz w:val="28"/>
          <w:szCs w:val="28"/>
        </w:rPr>
        <w:t>POZIV NA RAZGOVOR – INTERVJU</w:t>
      </w:r>
    </w:p>
    <w:p w:rsidR="00574FA3" w:rsidRPr="00976D51" w:rsidRDefault="00574FA3" w:rsidP="00B92AF6">
      <w:pPr>
        <w:jc w:val="both"/>
        <w:rPr>
          <w:b/>
        </w:rPr>
      </w:pPr>
      <w:r w:rsidRPr="00B92AF6">
        <w:t>Razgovor (intervju) kandidata s Povjerenstvom održat će se dana</w:t>
      </w:r>
      <w:r>
        <w:rPr>
          <w:b/>
        </w:rPr>
        <w:t xml:space="preserve"> </w:t>
      </w:r>
      <w:r w:rsidR="00DE5257">
        <w:rPr>
          <w:b/>
          <w:sz w:val="24"/>
          <w:szCs w:val="24"/>
        </w:rPr>
        <w:t>15</w:t>
      </w:r>
      <w:r w:rsidRPr="00B92AF6">
        <w:rPr>
          <w:b/>
          <w:sz w:val="24"/>
          <w:szCs w:val="24"/>
        </w:rPr>
        <w:t>.</w:t>
      </w:r>
      <w:r w:rsidR="00DE5257">
        <w:rPr>
          <w:b/>
          <w:sz w:val="24"/>
          <w:szCs w:val="24"/>
        </w:rPr>
        <w:t xml:space="preserve"> rujna</w:t>
      </w:r>
      <w:r w:rsidRPr="00B92AF6">
        <w:rPr>
          <w:b/>
          <w:sz w:val="24"/>
          <w:szCs w:val="24"/>
        </w:rPr>
        <w:t xml:space="preserve"> </w:t>
      </w:r>
      <w:r w:rsidR="00367198">
        <w:rPr>
          <w:b/>
          <w:sz w:val="24"/>
          <w:szCs w:val="24"/>
        </w:rPr>
        <w:t>202</w:t>
      </w:r>
      <w:r w:rsidR="00DE5257">
        <w:rPr>
          <w:b/>
          <w:sz w:val="24"/>
          <w:szCs w:val="24"/>
        </w:rPr>
        <w:t>5</w:t>
      </w:r>
      <w:r w:rsidRPr="00B92AF6">
        <w:rPr>
          <w:b/>
          <w:sz w:val="24"/>
          <w:szCs w:val="24"/>
        </w:rPr>
        <w:t>.</w:t>
      </w:r>
      <w:r w:rsidR="004E0A94" w:rsidRPr="00B92AF6">
        <w:rPr>
          <w:b/>
          <w:sz w:val="24"/>
          <w:szCs w:val="24"/>
        </w:rPr>
        <w:t xml:space="preserve"> u </w:t>
      </w:r>
      <w:r w:rsidR="00367198">
        <w:rPr>
          <w:b/>
          <w:sz w:val="24"/>
          <w:szCs w:val="24"/>
        </w:rPr>
        <w:t>09</w:t>
      </w:r>
      <w:r w:rsidR="004E0A94" w:rsidRPr="00B92AF6">
        <w:rPr>
          <w:b/>
          <w:sz w:val="24"/>
          <w:szCs w:val="24"/>
        </w:rPr>
        <w:t>,00 sati</w:t>
      </w:r>
      <w:r w:rsidRPr="00B92AF6">
        <w:rPr>
          <w:b/>
          <w:sz w:val="24"/>
          <w:szCs w:val="24"/>
        </w:rPr>
        <w:t xml:space="preserve"> </w:t>
      </w:r>
      <w:r w:rsidRPr="00B92AF6">
        <w:t>u</w:t>
      </w:r>
      <w:r w:rsidRPr="00976D51">
        <w:rPr>
          <w:b/>
        </w:rPr>
        <w:t xml:space="preserve"> sobi broj </w:t>
      </w:r>
      <w:r>
        <w:rPr>
          <w:b/>
        </w:rPr>
        <w:t>13</w:t>
      </w:r>
      <w:r w:rsidRPr="00976D51">
        <w:rPr>
          <w:b/>
        </w:rPr>
        <w:t xml:space="preserve"> (ured </w:t>
      </w:r>
      <w:r>
        <w:rPr>
          <w:b/>
        </w:rPr>
        <w:t>ravnateljice</w:t>
      </w:r>
      <w:r w:rsidRPr="00976D51">
        <w:rPr>
          <w:b/>
        </w:rPr>
        <w:t>)</w:t>
      </w:r>
      <w:r>
        <w:rPr>
          <w:b/>
        </w:rPr>
        <w:t xml:space="preserve"> </w:t>
      </w:r>
      <w:r w:rsidRPr="00B92AF6">
        <w:t>Obrtničke škole Osijek, Trg bana Josipa Jelačića 24</w:t>
      </w:r>
      <w:r w:rsidR="00B92AF6">
        <w:t>.</w:t>
      </w:r>
    </w:p>
    <w:p w:rsidR="00574FA3" w:rsidRDefault="00574FA3" w:rsidP="00574FA3">
      <w:pPr>
        <w:jc w:val="both"/>
      </w:pPr>
    </w:p>
    <w:p w:rsidR="00574FA3" w:rsidRDefault="00574FA3" w:rsidP="00574FA3">
      <w:pPr>
        <w:jc w:val="both"/>
      </w:pPr>
      <w:r>
        <w:t>Razgovor – intervju  održat će se s kandidatima</w:t>
      </w:r>
      <w:r w:rsidR="002254A6">
        <w:t>:</w:t>
      </w:r>
    </w:p>
    <w:p w:rsidR="00DE5257" w:rsidRDefault="00317F52" w:rsidP="00574FA3">
      <w:pPr>
        <w:pStyle w:val="Odlomakpopisa"/>
        <w:numPr>
          <w:ilvl w:val="0"/>
          <w:numId w:val="1"/>
        </w:numPr>
        <w:jc w:val="both"/>
      </w:pPr>
      <w:r>
        <w:t xml:space="preserve">Damir </w:t>
      </w:r>
      <w:proofErr w:type="spellStart"/>
      <w:r>
        <w:t>Djedović</w:t>
      </w:r>
      <w:proofErr w:type="spellEnd"/>
      <w:r>
        <w:t xml:space="preserve"> </w:t>
      </w:r>
      <w:proofErr w:type="spellStart"/>
      <w:r>
        <w:t>Alaniz</w:t>
      </w:r>
      <w:proofErr w:type="spellEnd"/>
    </w:p>
    <w:p w:rsidR="00574FA3" w:rsidRDefault="00574FA3" w:rsidP="00367198">
      <w:pPr>
        <w:ind w:firstLine="360"/>
        <w:jc w:val="both"/>
      </w:pPr>
      <w:r>
        <w:t>Ukoliko kandidat  ne pristupi razgovoru s Povjerenstvom u navedeno vrijeme, ne smatra se kandidatom/</w:t>
      </w:r>
      <w:proofErr w:type="spellStart"/>
      <w:r>
        <w:t>kinjom</w:t>
      </w:r>
      <w:proofErr w:type="spellEnd"/>
      <w:r>
        <w:t xml:space="preserve"> natječaja.</w:t>
      </w:r>
    </w:p>
    <w:p w:rsidR="00367198" w:rsidRDefault="00574FA3" w:rsidP="00367198">
      <w:pPr>
        <w:jc w:val="both"/>
      </w:pPr>
      <w:r>
        <w:tab/>
      </w:r>
      <w:r w:rsidR="00367198" w:rsidRPr="00367198">
        <w:t>Povjerenstvo za provedbu javnog natječaja radi vrednovanj</w:t>
      </w:r>
      <w:r w:rsidR="00367198">
        <w:t>a</w:t>
      </w:r>
      <w:r w:rsidR="00367198" w:rsidRPr="00367198">
        <w:t xml:space="preserve"> kandidata prijavljenih na natječaj za popunjavanje radnog mjesta</w:t>
      </w:r>
      <w:r w:rsidR="00367198">
        <w:t xml:space="preserve"> pomoćnika u nastavi učenicima s teškoćama u razvoju</w:t>
      </w:r>
      <w:r w:rsidR="00367198" w:rsidRPr="00367198">
        <w:t xml:space="preserve">, na određeno </w:t>
      </w:r>
      <w:r w:rsidR="00367198">
        <w:t>ne</w:t>
      </w:r>
      <w:r w:rsidR="00367198" w:rsidRPr="00367198">
        <w:t>puno radno vrijeme</w:t>
      </w:r>
      <w:r w:rsidR="00367198">
        <w:t xml:space="preserve">, </w:t>
      </w:r>
      <w:r w:rsidR="00367198" w:rsidRPr="00367198">
        <w:t>objavljenog na web stranicama HZZ-a i Obrtničke škole Osijek, obavještava kandidate da se razgovor s kandidatom – intervju provodi putem odgovora kandidata na postavljena pitanja, simulacije rješavanja slučajeva radnog mjesta ili na drugi prikladan način. Prilikom razgovora s kandidatom članovi Povjerenstva procjenjuju obrazovanje i profesionalnu edukaciju kandidata, specifična znanja, vještine, profesionalne ciljeve i interese, motivaciju za rad te osobne karakteristike kandidata u svezi radnog mjesta.</w:t>
      </w:r>
    </w:p>
    <w:p w:rsidR="00367198" w:rsidRDefault="00367198" w:rsidP="00367198">
      <w:pPr>
        <w:jc w:val="both"/>
      </w:pPr>
      <w:r w:rsidRPr="00367198">
        <w:t xml:space="preserve"> Izvori za pripremu za razgovor mogu biti sljedeći: </w:t>
      </w:r>
    </w:p>
    <w:p w:rsidR="00367198" w:rsidRPr="00BE678F" w:rsidRDefault="00367198" w:rsidP="00367198">
      <w:pPr>
        <w:jc w:val="both"/>
      </w:pPr>
      <w:r w:rsidRPr="00BE678F">
        <w:t xml:space="preserve">1. </w:t>
      </w:r>
      <w:r w:rsidR="00D116EE" w:rsidRPr="00BE678F">
        <w:t>Pravilnik o pomoćnicima u nastavi</w:t>
      </w:r>
      <w:r w:rsidR="00EA2A9B" w:rsidRPr="00BE678F">
        <w:t xml:space="preserve"> i stručnim komunikacijskim posrednicima (</w:t>
      </w:r>
      <w:r w:rsidR="00BE678F" w:rsidRPr="00BE678F">
        <w:t>NN 102/18, 59/19, 22/20, 91/23)</w:t>
      </w:r>
    </w:p>
    <w:p w:rsidR="00367198" w:rsidRPr="00BE678F" w:rsidRDefault="00367198" w:rsidP="00367198">
      <w:pPr>
        <w:jc w:val="both"/>
      </w:pPr>
      <w:r w:rsidRPr="00BE678F">
        <w:t xml:space="preserve">2. </w:t>
      </w:r>
      <w:r w:rsidR="00BE678F" w:rsidRPr="00BE678F">
        <w:rPr>
          <w:bCs/>
        </w:rPr>
        <w:t>Pravilnik o osnovnoškolskom i srednjoškolskom odgoju i obrazovanju učenika s teškoćama u razvoju (NN 24/2015)</w:t>
      </w:r>
    </w:p>
    <w:p w:rsidR="00367198" w:rsidRPr="00BE678F" w:rsidRDefault="004E4858" w:rsidP="00367198">
      <w:pPr>
        <w:jc w:val="both"/>
      </w:pPr>
      <w:r>
        <w:t>3</w:t>
      </w:r>
      <w:r w:rsidR="00367198" w:rsidRPr="00BE678F">
        <w:t xml:space="preserve">. Podaci o Obrtničkoj školi Osijek http://ss-obrtnicka-os.skole.hr/ </w:t>
      </w:r>
    </w:p>
    <w:p w:rsidR="00574FA3" w:rsidRDefault="00574FA3" w:rsidP="00574FA3">
      <w:pPr>
        <w:ind w:left="4248"/>
        <w:jc w:val="both"/>
      </w:pPr>
    </w:p>
    <w:p w:rsidR="00574FA3" w:rsidRPr="00F63DD1" w:rsidRDefault="00574FA3" w:rsidP="00574FA3">
      <w:pPr>
        <w:ind w:left="4248"/>
        <w:jc w:val="both"/>
      </w:pPr>
      <w:r>
        <w:lastRenderedPageBreak/>
        <w:t>Povjerenstvo</w:t>
      </w:r>
    </w:p>
    <w:p w:rsidR="007D4AD6" w:rsidRDefault="00004F79">
      <w:r>
        <w:t xml:space="preserve">1. </w:t>
      </w:r>
      <w:r w:rsidR="004E4858">
        <w:t>Josipa Krnić</w:t>
      </w:r>
      <w:r>
        <w:t>, predsjednica</w:t>
      </w:r>
    </w:p>
    <w:p w:rsidR="00004F79" w:rsidRDefault="00004F79">
      <w:r>
        <w:t>2. Zrinka Brzica, član</w:t>
      </w:r>
    </w:p>
    <w:p w:rsidR="00004F79" w:rsidRDefault="00004F79">
      <w:r>
        <w:t xml:space="preserve">3. </w:t>
      </w:r>
      <w:r w:rsidR="004E4858">
        <w:t>Lidija Šoša</w:t>
      </w:r>
      <w:bookmarkStart w:id="0" w:name="_GoBack"/>
      <w:bookmarkEnd w:id="0"/>
      <w:r>
        <w:t>, član</w:t>
      </w:r>
    </w:p>
    <w:sectPr w:rsidR="00004F79" w:rsidSect="00DB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19DB"/>
    <w:multiLevelType w:val="hybridMultilevel"/>
    <w:tmpl w:val="2782F7A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A3"/>
    <w:rsid w:val="00004F79"/>
    <w:rsid w:val="000A38FC"/>
    <w:rsid w:val="001C20D0"/>
    <w:rsid w:val="002254A6"/>
    <w:rsid w:val="00317F52"/>
    <w:rsid w:val="00367198"/>
    <w:rsid w:val="004E0A94"/>
    <w:rsid w:val="004E4858"/>
    <w:rsid w:val="00574FA3"/>
    <w:rsid w:val="006F6BDE"/>
    <w:rsid w:val="007916F2"/>
    <w:rsid w:val="007D4AD6"/>
    <w:rsid w:val="00B15CBF"/>
    <w:rsid w:val="00B92AF6"/>
    <w:rsid w:val="00BD6579"/>
    <w:rsid w:val="00BE678F"/>
    <w:rsid w:val="00C56D8A"/>
    <w:rsid w:val="00D116EE"/>
    <w:rsid w:val="00DE5257"/>
    <w:rsid w:val="00EA2A9B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6F81"/>
  <w15:chartTrackingRefBased/>
  <w15:docId w15:val="{072E856D-8073-40E6-B201-DA47A556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FA3"/>
    <w:pPr>
      <w:spacing w:after="200" w:line="276" w:lineRule="auto"/>
    </w:pPr>
    <w:rPr>
      <w:rFonts w:ascii="Calibri" w:eastAsia="Calibri" w:hAnsi="Calibri" w:cs="Times New Roman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Brnjevarac</dc:creator>
  <cp:keywords/>
  <dc:description/>
  <cp:lastModifiedBy>Maja Brnjevarac</cp:lastModifiedBy>
  <cp:revision>8</cp:revision>
  <cp:lastPrinted>2023-09-27T10:34:00Z</cp:lastPrinted>
  <dcterms:created xsi:type="dcterms:W3CDTF">2024-06-27T11:17:00Z</dcterms:created>
  <dcterms:modified xsi:type="dcterms:W3CDTF">2025-09-09T08:32:00Z</dcterms:modified>
</cp:coreProperties>
</file>